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64797" w14:textId="77777777" w:rsidR="0090646B" w:rsidRDefault="0090646B" w:rsidP="0090646B">
      <w:pPr>
        <w:rPr>
          <w:rFonts w:ascii="Calibri" w:hAnsi="Calibri"/>
          <w:sz w:val="28"/>
          <w:szCs w:val="28"/>
        </w:rPr>
      </w:pPr>
    </w:p>
    <w:p w14:paraId="195543AD" w14:textId="77777777" w:rsidR="0090646B" w:rsidRPr="00BB6A5B" w:rsidRDefault="0090646B" w:rsidP="0090646B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6265E8">
        <w:rPr>
          <w:rFonts w:ascii="Calibri" w:hAnsi="Calibri"/>
          <w:b/>
          <w:bCs/>
          <w:sz w:val="22"/>
          <w:szCs w:val="22"/>
        </w:rPr>
        <w:t>Załącznik  3</w:t>
      </w:r>
      <w:r w:rsidRPr="006265E8">
        <w:rPr>
          <w:rFonts w:ascii="Calibri" w:hAnsi="Calibri"/>
          <w:color w:val="FF0000"/>
          <w:sz w:val="22"/>
          <w:szCs w:val="22"/>
        </w:rPr>
        <w:t xml:space="preserve">                     </w:t>
      </w:r>
    </w:p>
    <w:p w14:paraId="7711F2D3" w14:textId="77777777" w:rsidR="0090646B" w:rsidRPr="006265E8" w:rsidRDefault="0090646B" w:rsidP="0090646B">
      <w:pPr>
        <w:rPr>
          <w:rFonts w:ascii="Calibri" w:hAnsi="Calibri"/>
          <w:color w:val="FF0000"/>
          <w:sz w:val="22"/>
          <w:szCs w:val="22"/>
        </w:rPr>
      </w:pPr>
    </w:p>
    <w:p w14:paraId="069D8496" w14:textId="77777777" w:rsidR="0090646B" w:rsidRPr="006265E8" w:rsidRDefault="0090646B" w:rsidP="0090646B">
      <w:pPr>
        <w:jc w:val="center"/>
        <w:rPr>
          <w:rFonts w:ascii="Calibri" w:hAnsi="Calibri"/>
          <w:b/>
          <w:bCs/>
          <w:sz w:val="22"/>
          <w:szCs w:val="22"/>
        </w:rPr>
      </w:pPr>
      <w:r w:rsidRPr="006265E8">
        <w:rPr>
          <w:rFonts w:ascii="Calibri" w:hAnsi="Calibri"/>
          <w:b/>
          <w:bCs/>
          <w:sz w:val="22"/>
          <w:szCs w:val="22"/>
        </w:rPr>
        <w:t xml:space="preserve">Zasady określania specjalności rzeczoznawców i referencji technicznych przez </w:t>
      </w:r>
      <w:smartTag w:uri="urn:schemas-microsoft-com:office:smarttags" w:element="PersonName">
        <w:r w:rsidRPr="006265E8">
          <w:rPr>
            <w:rFonts w:ascii="Calibri" w:hAnsi="Calibri"/>
            <w:b/>
            <w:bCs/>
            <w:sz w:val="22"/>
            <w:szCs w:val="22"/>
          </w:rPr>
          <w:t>PZITS</w:t>
        </w:r>
      </w:smartTag>
    </w:p>
    <w:p w14:paraId="63F432C0" w14:textId="77777777" w:rsidR="0090646B" w:rsidRPr="006265E8" w:rsidRDefault="0090646B" w:rsidP="0090646B">
      <w:pPr>
        <w:jc w:val="center"/>
        <w:rPr>
          <w:rFonts w:ascii="Calibri" w:hAnsi="Calibri"/>
          <w:sz w:val="22"/>
          <w:szCs w:val="22"/>
        </w:rPr>
      </w:pPr>
      <w:r w:rsidRPr="006265E8">
        <w:rPr>
          <w:rFonts w:ascii="Calibri" w:hAnsi="Calibri"/>
          <w:sz w:val="22"/>
          <w:szCs w:val="22"/>
        </w:rPr>
        <w:t>I</w:t>
      </w:r>
    </w:p>
    <w:p w14:paraId="2A4BDBCC" w14:textId="77777777" w:rsidR="0090646B" w:rsidRPr="006265E8" w:rsidRDefault="0090646B" w:rsidP="0090646B">
      <w:pPr>
        <w:jc w:val="both"/>
        <w:rPr>
          <w:rFonts w:ascii="Calibri" w:hAnsi="Calibri"/>
          <w:sz w:val="22"/>
          <w:szCs w:val="22"/>
        </w:rPr>
      </w:pPr>
      <w:r w:rsidRPr="006265E8">
        <w:rPr>
          <w:rFonts w:ascii="Calibri" w:hAnsi="Calibri"/>
          <w:sz w:val="22"/>
          <w:szCs w:val="22"/>
        </w:rPr>
        <w:t xml:space="preserve"> Specjalności nadawane są w dziedzinach reprezentowanych przez </w:t>
      </w:r>
      <w:smartTag w:uri="urn:schemas-microsoft-com:office:smarttags" w:element="PersonName">
        <w:r w:rsidRPr="006265E8">
          <w:rPr>
            <w:rFonts w:ascii="Calibri" w:hAnsi="Calibri"/>
            <w:sz w:val="22"/>
            <w:szCs w:val="22"/>
          </w:rPr>
          <w:t>PZITS</w:t>
        </w:r>
      </w:smartTag>
      <w:r w:rsidRPr="006265E8">
        <w:rPr>
          <w:rFonts w:ascii="Calibri" w:hAnsi="Calibri"/>
          <w:sz w:val="22"/>
          <w:szCs w:val="22"/>
        </w:rPr>
        <w:t xml:space="preserve">. Wykaz specjalności podany jest poniżej w dziale II. W zależności od specjalizacji zawodowej oraz charakteru praktyki nadawany jest odpowiedni zakres uprawnień rzeczoznawcy.     </w:t>
      </w:r>
    </w:p>
    <w:p w14:paraId="3B3BF81A" w14:textId="77777777" w:rsidR="0090646B" w:rsidRPr="006265E8" w:rsidRDefault="0090646B" w:rsidP="0090646B">
      <w:pPr>
        <w:jc w:val="center"/>
        <w:rPr>
          <w:rFonts w:ascii="Calibri" w:hAnsi="Calibri"/>
          <w:sz w:val="22"/>
          <w:szCs w:val="22"/>
        </w:rPr>
      </w:pPr>
      <w:r w:rsidRPr="006265E8">
        <w:rPr>
          <w:rFonts w:ascii="Calibri" w:hAnsi="Calibri"/>
          <w:sz w:val="22"/>
          <w:szCs w:val="22"/>
        </w:rPr>
        <w:t>II</w:t>
      </w:r>
    </w:p>
    <w:p w14:paraId="06A9D2DE" w14:textId="77777777" w:rsidR="0090646B" w:rsidRPr="006265E8" w:rsidRDefault="0090646B" w:rsidP="0090646B">
      <w:pPr>
        <w:ind w:right="23"/>
        <w:jc w:val="both"/>
        <w:rPr>
          <w:rFonts w:ascii="Calibri" w:hAnsi="Calibri"/>
          <w:sz w:val="22"/>
          <w:szCs w:val="22"/>
        </w:rPr>
      </w:pPr>
      <w:r w:rsidRPr="006265E8">
        <w:rPr>
          <w:rFonts w:ascii="Calibri" w:hAnsi="Calibri"/>
          <w:sz w:val="22"/>
          <w:szCs w:val="22"/>
        </w:rPr>
        <w:t xml:space="preserve">Wykaz specjalności oraz zakresy specjalizacji nadawanych rzeczoznawcom </w:t>
      </w:r>
      <w:smartTag w:uri="urn:schemas-microsoft-com:office:smarttags" w:element="PersonName">
        <w:r w:rsidRPr="006265E8">
          <w:rPr>
            <w:rFonts w:ascii="Calibri" w:hAnsi="Calibri"/>
            <w:sz w:val="22"/>
            <w:szCs w:val="22"/>
          </w:rPr>
          <w:t>PZITS</w:t>
        </w:r>
      </w:smartTag>
      <w:r w:rsidRPr="006265E8">
        <w:rPr>
          <w:rFonts w:ascii="Calibri" w:hAnsi="Calibri"/>
          <w:sz w:val="22"/>
          <w:szCs w:val="22"/>
        </w:rPr>
        <w:t xml:space="preserve"> i firmom w referencjach technicznych:</w:t>
      </w:r>
    </w:p>
    <w:p w14:paraId="3C0B44D2" w14:textId="77777777" w:rsidR="0090646B" w:rsidRPr="00A34043" w:rsidRDefault="0090646B" w:rsidP="0090646B">
      <w:pPr>
        <w:rPr>
          <w:rFonts w:ascii="Calibri" w:hAnsi="Calibri"/>
          <w:b/>
          <w:sz w:val="22"/>
          <w:szCs w:val="22"/>
        </w:rPr>
      </w:pPr>
      <w:r w:rsidRPr="00A34043">
        <w:rPr>
          <w:rFonts w:ascii="Calibri" w:hAnsi="Calibri"/>
          <w:b/>
          <w:sz w:val="22"/>
          <w:szCs w:val="22"/>
        </w:rPr>
        <w:t xml:space="preserve">1.  Wodociągi                </w:t>
      </w:r>
    </w:p>
    <w:p w14:paraId="175C12A5" w14:textId="77777777" w:rsidR="0090646B" w:rsidRPr="006265E8" w:rsidRDefault="0090646B" w:rsidP="0090646B">
      <w:pPr>
        <w:ind w:left="360" w:hanging="180"/>
        <w:rPr>
          <w:rFonts w:ascii="Calibri" w:hAnsi="Calibri"/>
          <w:sz w:val="22"/>
          <w:szCs w:val="22"/>
        </w:rPr>
      </w:pPr>
      <w:r w:rsidRPr="006265E8">
        <w:rPr>
          <w:rFonts w:ascii="Calibri" w:hAnsi="Calibri"/>
          <w:sz w:val="22"/>
          <w:szCs w:val="22"/>
        </w:rPr>
        <w:t>- ujęcia i uzdatnianie wód</w:t>
      </w:r>
    </w:p>
    <w:p w14:paraId="4243FC10" w14:textId="77777777" w:rsidR="0090646B" w:rsidRPr="006265E8" w:rsidRDefault="0090646B" w:rsidP="0090646B">
      <w:pPr>
        <w:ind w:left="360" w:hanging="180"/>
        <w:rPr>
          <w:rFonts w:ascii="Calibri" w:hAnsi="Calibri"/>
          <w:sz w:val="22"/>
          <w:szCs w:val="22"/>
        </w:rPr>
      </w:pPr>
      <w:r w:rsidRPr="006265E8">
        <w:rPr>
          <w:rFonts w:ascii="Calibri" w:hAnsi="Calibri"/>
          <w:sz w:val="22"/>
          <w:szCs w:val="22"/>
        </w:rPr>
        <w:t>- sieci, obiekty i urządzenia wodociągowe</w:t>
      </w:r>
    </w:p>
    <w:p w14:paraId="4529CD86" w14:textId="77777777" w:rsidR="0090646B" w:rsidRPr="006265E8" w:rsidRDefault="0090646B" w:rsidP="0090646B">
      <w:pPr>
        <w:ind w:left="360" w:hanging="180"/>
        <w:rPr>
          <w:rFonts w:ascii="Calibri" w:hAnsi="Calibri"/>
          <w:sz w:val="22"/>
          <w:szCs w:val="22"/>
        </w:rPr>
      </w:pPr>
      <w:r w:rsidRPr="006265E8">
        <w:rPr>
          <w:rFonts w:ascii="Calibri" w:hAnsi="Calibri"/>
          <w:sz w:val="22"/>
          <w:szCs w:val="22"/>
        </w:rPr>
        <w:t>- instalacje wodociągowe</w:t>
      </w:r>
    </w:p>
    <w:p w14:paraId="6FBE741B" w14:textId="77777777" w:rsidR="0090646B" w:rsidRPr="00A34043" w:rsidRDefault="0090646B" w:rsidP="0090646B">
      <w:pPr>
        <w:rPr>
          <w:rFonts w:ascii="Calibri" w:hAnsi="Calibri"/>
          <w:b/>
          <w:sz w:val="22"/>
          <w:szCs w:val="22"/>
        </w:rPr>
      </w:pPr>
      <w:r w:rsidRPr="00A34043">
        <w:rPr>
          <w:rFonts w:ascii="Calibri" w:hAnsi="Calibri"/>
          <w:b/>
          <w:sz w:val="22"/>
          <w:szCs w:val="22"/>
        </w:rPr>
        <w:t xml:space="preserve">2.  Kanalizacja </w:t>
      </w:r>
    </w:p>
    <w:p w14:paraId="2C4A5934" w14:textId="58584A2C" w:rsidR="00915E2E" w:rsidRPr="006265E8" w:rsidRDefault="00915E2E" w:rsidP="00915E2E">
      <w:pPr>
        <w:ind w:left="360" w:hanging="180"/>
        <w:rPr>
          <w:rFonts w:ascii="Calibri" w:hAnsi="Calibri"/>
          <w:sz w:val="22"/>
          <w:szCs w:val="22"/>
        </w:rPr>
      </w:pPr>
      <w:r w:rsidRPr="006265E8">
        <w:rPr>
          <w:rFonts w:ascii="Calibri" w:hAnsi="Calibri"/>
          <w:sz w:val="22"/>
          <w:szCs w:val="22"/>
        </w:rPr>
        <w:t xml:space="preserve">- oczyszczanie </w:t>
      </w:r>
      <w:r>
        <w:rPr>
          <w:rFonts w:ascii="Calibri" w:hAnsi="Calibri"/>
          <w:sz w:val="22"/>
          <w:szCs w:val="22"/>
        </w:rPr>
        <w:t xml:space="preserve">albo przepompownie </w:t>
      </w:r>
      <w:r w:rsidRPr="006265E8">
        <w:rPr>
          <w:rFonts w:ascii="Calibri" w:hAnsi="Calibri"/>
          <w:sz w:val="22"/>
          <w:szCs w:val="22"/>
        </w:rPr>
        <w:t>ścieków</w:t>
      </w:r>
    </w:p>
    <w:p w14:paraId="78791542" w14:textId="0081F024" w:rsidR="0090646B" w:rsidRPr="006265E8" w:rsidRDefault="0090646B" w:rsidP="0090646B">
      <w:pPr>
        <w:ind w:left="360" w:hanging="180"/>
        <w:rPr>
          <w:rFonts w:ascii="Calibri" w:hAnsi="Calibri"/>
          <w:sz w:val="22"/>
          <w:szCs w:val="22"/>
        </w:rPr>
      </w:pPr>
      <w:r w:rsidRPr="006265E8">
        <w:rPr>
          <w:rFonts w:ascii="Calibri" w:hAnsi="Calibri"/>
          <w:sz w:val="22"/>
          <w:szCs w:val="22"/>
        </w:rPr>
        <w:t>- sieci</w:t>
      </w:r>
      <w:r w:rsidR="00915E2E">
        <w:rPr>
          <w:rFonts w:ascii="Calibri" w:hAnsi="Calibri"/>
          <w:sz w:val="22"/>
          <w:szCs w:val="22"/>
        </w:rPr>
        <w:t xml:space="preserve"> kanalizacji sanitarnej lub deszczowej</w:t>
      </w:r>
    </w:p>
    <w:p w14:paraId="7E7E8B13" w14:textId="13E64ABB" w:rsidR="0090646B" w:rsidRDefault="0090646B" w:rsidP="0090646B">
      <w:pPr>
        <w:ind w:left="360" w:hanging="180"/>
        <w:rPr>
          <w:rFonts w:ascii="Calibri" w:hAnsi="Calibri"/>
          <w:sz w:val="22"/>
          <w:szCs w:val="22"/>
        </w:rPr>
      </w:pPr>
      <w:r w:rsidRPr="006265E8">
        <w:rPr>
          <w:rFonts w:ascii="Calibri" w:hAnsi="Calibri"/>
          <w:sz w:val="22"/>
          <w:szCs w:val="22"/>
        </w:rPr>
        <w:t>- instalacje kanalizacyjne</w:t>
      </w:r>
    </w:p>
    <w:p w14:paraId="04CD9D83" w14:textId="240F641C" w:rsidR="00915E2E" w:rsidRPr="006265E8" w:rsidRDefault="00915E2E" w:rsidP="0090646B">
      <w:pPr>
        <w:ind w:left="360" w:hanging="1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przydomowe oczyszczalnie ścieków</w:t>
      </w:r>
    </w:p>
    <w:p w14:paraId="57AA5EEC" w14:textId="77777777" w:rsidR="0090646B" w:rsidRPr="00A34043" w:rsidRDefault="0090646B" w:rsidP="0090646B">
      <w:pPr>
        <w:rPr>
          <w:rFonts w:ascii="Calibri" w:hAnsi="Calibri"/>
          <w:b/>
          <w:sz w:val="22"/>
          <w:szCs w:val="22"/>
        </w:rPr>
      </w:pPr>
      <w:r w:rsidRPr="00A34043">
        <w:rPr>
          <w:rFonts w:ascii="Calibri" w:hAnsi="Calibri"/>
          <w:b/>
          <w:sz w:val="22"/>
          <w:szCs w:val="22"/>
        </w:rPr>
        <w:t>3.  Ciepłownictwo i ogrzewnictwo</w:t>
      </w:r>
    </w:p>
    <w:p w14:paraId="3F803551" w14:textId="5F0F4011" w:rsidR="00915E2E" w:rsidRDefault="00915E2E" w:rsidP="0090646B">
      <w:pPr>
        <w:ind w:left="360" w:hanging="1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kotłownie, węzły cieplne wodne lub parowe</w:t>
      </w:r>
    </w:p>
    <w:p w14:paraId="3E0869DD" w14:textId="744C353C" w:rsidR="0090646B" w:rsidRDefault="0090646B" w:rsidP="0090646B">
      <w:pPr>
        <w:ind w:left="360" w:hanging="180"/>
        <w:rPr>
          <w:rFonts w:ascii="Calibri" w:hAnsi="Calibri"/>
          <w:sz w:val="22"/>
          <w:szCs w:val="22"/>
        </w:rPr>
      </w:pPr>
      <w:r w:rsidRPr="006265E8">
        <w:rPr>
          <w:rFonts w:ascii="Calibri" w:hAnsi="Calibri"/>
          <w:sz w:val="22"/>
          <w:szCs w:val="22"/>
        </w:rPr>
        <w:t>- s</w:t>
      </w:r>
      <w:r>
        <w:rPr>
          <w:rFonts w:ascii="Calibri" w:hAnsi="Calibri"/>
          <w:sz w:val="22"/>
          <w:szCs w:val="22"/>
        </w:rPr>
        <w:t>ieci cieplne</w:t>
      </w:r>
      <w:r w:rsidR="00915E2E">
        <w:rPr>
          <w:rFonts w:ascii="Calibri" w:hAnsi="Calibri"/>
          <w:sz w:val="22"/>
          <w:szCs w:val="22"/>
        </w:rPr>
        <w:t xml:space="preserve"> wodne wysokotemperaturowe lub parowe</w:t>
      </w:r>
    </w:p>
    <w:p w14:paraId="53197BBB" w14:textId="34E4D494" w:rsidR="00915E2E" w:rsidRDefault="00915E2E" w:rsidP="00915E2E">
      <w:pPr>
        <w:ind w:left="360" w:hanging="180"/>
        <w:rPr>
          <w:rFonts w:ascii="Calibri" w:hAnsi="Calibri"/>
          <w:sz w:val="22"/>
          <w:szCs w:val="22"/>
        </w:rPr>
      </w:pPr>
      <w:r w:rsidRPr="006265E8">
        <w:rPr>
          <w:rFonts w:ascii="Calibri" w:hAnsi="Calibri"/>
          <w:sz w:val="22"/>
          <w:szCs w:val="22"/>
        </w:rPr>
        <w:t>- s</w:t>
      </w:r>
      <w:r>
        <w:rPr>
          <w:rFonts w:ascii="Calibri" w:hAnsi="Calibri"/>
          <w:sz w:val="22"/>
          <w:szCs w:val="22"/>
        </w:rPr>
        <w:t xml:space="preserve">ieci cieplne wodne </w:t>
      </w:r>
      <w:r>
        <w:rPr>
          <w:rFonts w:ascii="Calibri" w:hAnsi="Calibri"/>
          <w:sz w:val="22"/>
          <w:szCs w:val="22"/>
        </w:rPr>
        <w:t>nisko</w:t>
      </w:r>
      <w:r>
        <w:rPr>
          <w:rFonts w:ascii="Calibri" w:hAnsi="Calibri"/>
          <w:sz w:val="22"/>
          <w:szCs w:val="22"/>
        </w:rPr>
        <w:t xml:space="preserve">temperaturowe </w:t>
      </w:r>
      <w:r>
        <w:rPr>
          <w:rFonts w:ascii="Calibri" w:hAnsi="Calibri"/>
          <w:sz w:val="22"/>
          <w:szCs w:val="22"/>
        </w:rPr>
        <w:t>wodne i</w:t>
      </w:r>
      <w:r>
        <w:rPr>
          <w:rFonts w:ascii="Calibri" w:hAnsi="Calibri"/>
          <w:sz w:val="22"/>
          <w:szCs w:val="22"/>
        </w:rPr>
        <w:t xml:space="preserve"> parowe</w:t>
      </w:r>
    </w:p>
    <w:p w14:paraId="63D20CDD" w14:textId="0056A429" w:rsidR="0090646B" w:rsidRDefault="0090646B" w:rsidP="0090646B">
      <w:pPr>
        <w:ind w:left="360" w:hanging="180"/>
        <w:rPr>
          <w:rFonts w:ascii="Calibri" w:hAnsi="Calibri"/>
          <w:sz w:val="22"/>
          <w:szCs w:val="22"/>
        </w:rPr>
      </w:pPr>
      <w:r w:rsidRPr="006265E8">
        <w:rPr>
          <w:rFonts w:ascii="Calibri" w:hAnsi="Calibri"/>
          <w:sz w:val="22"/>
          <w:szCs w:val="22"/>
        </w:rPr>
        <w:t>- instalacje</w:t>
      </w:r>
      <w:r w:rsidR="00915E2E">
        <w:rPr>
          <w:rFonts w:ascii="Calibri" w:hAnsi="Calibri"/>
          <w:sz w:val="22"/>
          <w:szCs w:val="22"/>
        </w:rPr>
        <w:t xml:space="preserve"> zewnętrzne i wewnętrzne wraz z odbiornikami</w:t>
      </w:r>
    </w:p>
    <w:p w14:paraId="367E48BA" w14:textId="33C3026D" w:rsidR="0090646B" w:rsidRDefault="0090646B" w:rsidP="0090646B">
      <w:pPr>
        <w:rPr>
          <w:rFonts w:ascii="Calibri" w:hAnsi="Calibri"/>
          <w:b/>
          <w:sz w:val="22"/>
          <w:szCs w:val="22"/>
        </w:rPr>
      </w:pPr>
      <w:r w:rsidRPr="00A34043">
        <w:rPr>
          <w:rFonts w:ascii="Calibri" w:hAnsi="Calibri"/>
          <w:b/>
          <w:sz w:val="22"/>
          <w:szCs w:val="22"/>
        </w:rPr>
        <w:t>4. Wentylacja</w:t>
      </w:r>
      <w:r w:rsidR="00915E2E">
        <w:rPr>
          <w:rFonts w:ascii="Calibri" w:hAnsi="Calibri"/>
          <w:b/>
          <w:sz w:val="22"/>
          <w:szCs w:val="22"/>
        </w:rPr>
        <w:t xml:space="preserve"> i klimatyzacja</w:t>
      </w:r>
    </w:p>
    <w:p w14:paraId="5B40D9ED" w14:textId="73EE749C" w:rsidR="00915E2E" w:rsidRDefault="00915E2E" w:rsidP="00915E2E">
      <w:pPr>
        <w:ind w:left="360" w:hanging="1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</w:t>
      </w:r>
      <w:r w:rsidRPr="00915E2E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centrale wentylacyjne albo klimatyzacyjne</w:t>
      </w:r>
    </w:p>
    <w:p w14:paraId="1DFC6DB9" w14:textId="325E9895" w:rsidR="00915E2E" w:rsidRDefault="00915E2E" w:rsidP="00915E2E">
      <w:pPr>
        <w:ind w:left="360" w:hanging="1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instalacje klimatyzacyjne albo wentylacyjne</w:t>
      </w:r>
    </w:p>
    <w:p w14:paraId="7210490B" w14:textId="28159066" w:rsidR="00915E2E" w:rsidRDefault="00915E2E" w:rsidP="00915E2E">
      <w:pPr>
        <w:ind w:left="360" w:hanging="1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klimatyzacja albo wentylacja miejscowa</w:t>
      </w:r>
    </w:p>
    <w:p w14:paraId="5E5153A6" w14:textId="6557B0D6" w:rsidR="00915E2E" w:rsidRPr="00915E2E" w:rsidRDefault="00915E2E" w:rsidP="00915E2E">
      <w:pPr>
        <w:ind w:left="360" w:hanging="1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odciągi miejscowe</w:t>
      </w:r>
    </w:p>
    <w:p w14:paraId="3E3F66C0" w14:textId="4692589C" w:rsidR="0090646B" w:rsidRPr="00A34043" w:rsidRDefault="00915E2E" w:rsidP="0090646B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5</w:t>
      </w:r>
      <w:r w:rsidR="0090646B" w:rsidRPr="00A34043">
        <w:rPr>
          <w:rFonts w:ascii="Calibri" w:hAnsi="Calibri"/>
          <w:b/>
          <w:sz w:val="22"/>
          <w:szCs w:val="22"/>
        </w:rPr>
        <w:t>. Gazownictwo</w:t>
      </w:r>
    </w:p>
    <w:p w14:paraId="714C39B6" w14:textId="38B500EC" w:rsidR="00915E2E" w:rsidRDefault="00915E2E" w:rsidP="0090646B">
      <w:pPr>
        <w:ind w:left="360" w:hanging="1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u</w:t>
      </w:r>
      <w:r w:rsidRPr="00915E2E">
        <w:rPr>
          <w:rFonts w:ascii="Calibri" w:hAnsi="Calibri"/>
          <w:sz w:val="22"/>
          <w:szCs w:val="22"/>
        </w:rPr>
        <w:t xml:space="preserve">rządzenia do przetwarzania, </w:t>
      </w:r>
      <w:proofErr w:type="spellStart"/>
      <w:r w:rsidRPr="00915E2E">
        <w:rPr>
          <w:rFonts w:ascii="Calibri" w:hAnsi="Calibri"/>
          <w:sz w:val="22"/>
          <w:szCs w:val="22"/>
        </w:rPr>
        <w:t>rozprężalnie</w:t>
      </w:r>
      <w:proofErr w:type="spellEnd"/>
      <w:r w:rsidRPr="00915E2E">
        <w:rPr>
          <w:rFonts w:ascii="Calibri" w:hAnsi="Calibri"/>
          <w:sz w:val="22"/>
          <w:szCs w:val="22"/>
        </w:rPr>
        <w:t>, mieszalnie, magazynowanie gazu</w:t>
      </w:r>
    </w:p>
    <w:p w14:paraId="2155B4EF" w14:textId="12F12538" w:rsidR="0090646B" w:rsidRDefault="0090646B" w:rsidP="0090646B">
      <w:pPr>
        <w:ind w:left="360" w:hanging="180"/>
        <w:rPr>
          <w:rFonts w:ascii="Calibri" w:hAnsi="Calibri"/>
          <w:sz w:val="22"/>
          <w:szCs w:val="22"/>
        </w:rPr>
      </w:pPr>
      <w:r w:rsidRPr="006265E8">
        <w:rPr>
          <w:rFonts w:ascii="Calibri" w:hAnsi="Calibri"/>
          <w:sz w:val="22"/>
          <w:szCs w:val="22"/>
        </w:rPr>
        <w:t>-  sieci gazowe</w:t>
      </w:r>
    </w:p>
    <w:p w14:paraId="482D93C2" w14:textId="5E453979" w:rsidR="00915E2E" w:rsidRPr="006265E8" w:rsidRDefault="00915E2E" w:rsidP="0090646B">
      <w:pPr>
        <w:ind w:left="360" w:hanging="1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sieci gazowe rozdzielcze</w:t>
      </w:r>
    </w:p>
    <w:p w14:paraId="700AFEDA" w14:textId="14EF03E9" w:rsidR="0090646B" w:rsidRPr="006265E8" w:rsidRDefault="0090646B" w:rsidP="00915E2E">
      <w:pPr>
        <w:ind w:left="360" w:hanging="180"/>
        <w:rPr>
          <w:rFonts w:ascii="Calibri" w:hAnsi="Calibri"/>
          <w:sz w:val="22"/>
          <w:szCs w:val="22"/>
        </w:rPr>
      </w:pPr>
      <w:r w:rsidRPr="006265E8">
        <w:rPr>
          <w:rFonts w:ascii="Calibri" w:hAnsi="Calibri"/>
          <w:sz w:val="22"/>
          <w:szCs w:val="22"/>
        </w:rPr>
        <w:t xml:space="preserve">-  </w:t>
      </w:r>
      <w:r w:rsidR="00915E2E">
        <w:rPr>
          <w:rFonts w:ascii="Calibri" w:hAnsi="Calibri"/>
          <w:sz w:val="22"/>
          <w:szCs w:val="22"/>
        </w:rPr>
        <w:t>i</w:t>
      </w:r>
      <w:r w:rsidR="00915E2E" w:rsidRPr="00915E2E">
        <w:rPr>
          <w:rFonts w:ascii="Calibri" w:hAnsi="Calibri"/>
          <w:sz w:val="22"/>
          <w:szCs w:val="22"/>
        </w:rPr>
        <w:t>nstalacje gazowe nienależące do sieci gazowej, znajdujące się w budynkach, określonych w rozporządzeniu Ministra Infrastruktury z dnia 12 kwietnia 2002 r. w sprawie warunków technicznych, jakim powinny odpowiadać budynki i ich usytuowanie</w:t>
      </w:r>
    </w:p>
    <w:p w14:paraId="2DB54351" w14:textId="23BF6382" w:rsidR="00915E2E" w:rsidRDefault="00915E2E" w:rsidP="0090646B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6. Ochrona środowiska</w:t>
      </w:r>
    </w:p>
    <w:p w14:paraId="005942A1" w14:textId="465F4411" w:rsidR="00970E38" w:rsidRDefault="00970E38" w:rsidP="00970E38">
      <w:pPr>
        <w:ind w:left="360" w:hanging="180"/>
        <w:rPr>
          <w:rFonts w:ascii="Calibri" w:hAnsi="Calibri"/>
          <w:bCs/>
          <w:sz w:val="22"/>
          <w:szCs w:val="22"/>
        </w:rPr>
      </w:pPr>
      <w:r w:rsidRPr="00970E38">
        <w:rPr>
          <w:rFonts w:ascii="Calibri" w:hAnsi="Calibri"/>
          <w:bCs/>
          <w:sz w:val="22"/>
          <w:szCs w:val="22"/>
        </w:rPr>
        <w:t xml:space="preserve">- </w:t>
      </w:r>
      <w:r>
        <w:rPr>
          <w:rFonts w:ascii="Calibri" w:hAnsi="Calibri"/>
          <w:bCs/>
          <w:sz w:val="22"/>
          <w:szCs w:val="22"/>
        </w:rPr>
        <w:t>o</w:t>
      </w:r>
      <w:r w:rsidRPr="00970E38">
        <w:rPr>
          <w:rFonts w:ascii="Calibri" w:hAnsi="Calibri"/>
          <w:bCs/>
          <w:sz w:val="22"/>
          <w:szCs w:val="22"/>
        </w:rPr>
        <w:t xml:space="preserve">chrona powietrza </w:t>
      </w:r>
      <w:r>
        <w:rPr>
          <w:rFonts w:ascii="Calibri" w:hAnsi="Calibri"/>
          <w:bCs/>
          <w:sz w:val="22"/>
          <w:szCs w:val="22"/>
        </w:rPr>
        <w:t>atmosferycznego</w:t>
      </w:r>
    </w:p>
    <w:p w14:paraId="6A0653CE" w14:textId="7A3159B0" w:rsidR="00970E38" w:rsidRDefault="00970E38" w:rsidP="00970E38">
      <w:pPr>
        <w:ind w:left="360" w:hanging="18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- ochrona gleby</w:t>
      </w:r>
    </w:p>
    <w:p w14:paraId="524AA2DB" w14:textId="0E8339BF" w:rsidR="00970E38" w:rsidRDefault="00970E38" w:rsidP="00970E38">
      <w:pPr>
        <w:ind w:left="360" w:hanging="18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- ochrona wód</w:t>
      </w:r>
    </w:p>
    <w:p w14:paraId="5B4B0E4E" w14:textId="527504BD" w:rsidR="00970E38" w:rsidRPr="00970E38" w:rsidRDefault="00970E38" w:rsidP="00970E38">
      <w:pPr>
        <w:ind w:left="360" w:hanging="18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- ochrona przed hałasem i wibracjami</w:t>
      </w:r>
    </w:p>
    <w:p w14:paraId="70DFDCB7" w14:textId="6E43AB83" w:rsidR="0090646B" w:rsidRDefault="0090646B" w:rsidP="0090646B">
      <w:pPr>
        <w:rPr>
          <w:rFonts w:ascii="Calibri" w:hAnsi="Calibri"/>
          <w:b/>
          <w:sz w:val="22"/>
          <w:szCs w:val="22"/>
        </w:rPr>
      </w:pPr>
      <w:r w:rsidRPr="00A34043">
        <w:rPr>
          <w:rFonts w:ascii="Calibri" w:hAnsi="Calibri"/>
          <w:b/>
          <w:sz w:val="22"/>
          <w:szCs w:val="22"/>
        </w:rPr>
        <w:t>7.  Balneotechnika</w:t>
      </w:r>
    </w:p>
    <w:p w14:paraId="3517AD29" w14:textId="39E6B363" w:rsidR="00970E38" w:rsidRDefault="00970E38" w:rsidP="00970E38">
      <w:pPr>
        <w:ind w:left="360" w:hanging="180"/>
        <w:rPr>
          <w:rFonts w:ascii="Calibri" w:hAnsi="Calibri"/>
          <w:bCs/>
          <w:sz w:val="22"/>
          <w:szCs w:val="22"/>
        </w:rPr>
      </w:pPr>
      <w:r w:rsidRPr="00970E38">
        <w:rPr>
          <w:rFonts w:ascii="Calibri" w:hAnsi="Calibri"/>
          <w:bCs/>
          <w:sz w:val="22"/>
          <w:szCs w:val="22"/>
        </w:rPr>
        <w:t>-</w:t>
      </w:r>
      <w:r>
        <w:rPr>
          <w:rFonts w:ascii="Calibri" w:hAnsi="Calibri"/>
          <w:bCs/>
          <w:sz w:val="22"/>
          <w:szCs w:val="22"/>
        </w:rPr>
        <w:t>i</w:t>
      </w:r>
      <w:r w:rsidRPr="00970E38">
        <w:rPr>
          <w:rFonts w:ascii="Calibri" w:hAnsi="Calibri"/>
          <w:bCs/>
          <w:sz w:val="22"/>
          <w:szCs w:val="22"/>
        </w:rPr>
        <w:t>nstalacje wyposażenia zakładów przyrodoleczniczych</w:t>
      </w:r>
    </w:p>
    <w:p w14:paraId="627C9FE0" w14:textId="6009F60A" w:rsidR="00970E38" w:rsidRPr="00970E38" w:rsidRDefault="00970E38" w:rsidP="00970E38">
      <w:pPr>
        <w:ind w:left="360" w:hanging="18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- i</w:t>
      </w:r>
      <w:r w:rsidRPr="00970E38">
        <w:rPr>
          <w:rFonts w:ascii="Calibri" w:hAnsi="Calibri"/>
          <w:bCs/>
          <w:sz w:val="22"/>
          <w:szCs w:val="22"/>
        </w:rPr>
        <w:t>nstalacje i wyposażenie basenów służby zdrowia</w:t>
      </w:r>
    </w:p>
    <w:p w14:paraId="57234B7F" w14:textId="4F4E2C73" w:rsidR="0090646B" w:rsidRDefault="0090646B" w:rsidP="0090646B">
      <w:pPr>
        <w:rPr>
          <w:rFonts w:ascii="Calibri" w:hAnsi="Calibri"/>
          <w:b/>
          <w:sz w:val="22"/>
          <w:szCs w:val="22"/>
        </w:rPr>
      </w:pPr>
      <w:r w:rsidRPr="00A34043">
        <w:rPr>
          <w:rFonts w:ascii="Calibri" w:hAnsi="Calibri"/>
          <w:b/>
          <w:sz w:val="22"/>
          <w:szCs w:val="22"/>
        </w:rPr>
        <w:t xml:space="preserve">8. </w:t>
      </w:r>
      <w:r w:rsidR="00970E38">
        <w:rPr>
          <w:rFonts w:ascii="Calibri" w:hAnsi="Calibri"/>
          <w:b/>
          <w:sz w:val="22"/>
          <w:szCs w:val="22"/>
        </w:rPr>
        <w:t>Unieszkodliwianie odpadów</w:t>
      </w:r>
    </w:p>
    <w:p w14:paraId="050C1345" w14:textId="5816B4BE" w:rsidR="00970E38" w:rsidRDefault="00970E38" w:rsidP="00970E38">
      <w:pPr>
        <w:ind w:left="360" w:hanging="180"/>
        <w:rPr>
          <w:rFonts w:ascii="Calibri" w:hAnsi="Calibri"/>
          <w:bCs/>
          <w:sz w:val="22"/>
          <w:szCs w:val="22"/>
        </w:rPr>
      </w:pPr>
      <w:r w:rsidRPr="00970E38">
        <w:rPr>
          <w:rFonts w:ascii="Calibri" w:hAnsi="Calibri"/>
          <w:bCs/>
          <w:sz w:val="22"/>
          <w:szCs w:val="22"/>
        </w:rPr>
        <w:t xml:space="preserve">- </w:t>
      </w:r>
      <w:r>
        <w:rPr>
          <w:rFonts w:ascii="Calibri" w:hAnsi="Calibri"/>
          <w:bCs/>
          <w:sz w:val="22"/>
          <w:szCs w:val="22"/>
        </w:rPr>
        <w:t>t</w:t>
      </w:r>
      <w:r w:rsidRPr="00970E38">
        <w:rPr>
          <w:rFonts w:ascii="Calibri" w:hAnsi="Calibri"/>
          <w:bCs/>
          <w:sz w:val="22"/>
          <w:szCs w:val="22"/>
        </w:rPr>
        <w:t>ermiczne instalacje unieszkodliwiania odpadów</w:t>
      </w:r>
    </w:p>
    <w:p w14:paraId="02CA2278" w14:textId="05C5D65B" w:rsidR="00970E38" w:rsidRDefault="00970E38" w:rsidP="00970E38">
      <w:pPr>
        <w:ind w:left="360" w:hanging="18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- biologiczne instalacje unieszkodliwiania odpadów</w:t>
      </w:r>
    </w:p>
    <w:p w14:paraId="7F435759" w14:textId="5123BE83" w:rsidR="0090646B" w:rsidRPr="00970E38" w:rsidRDefault="00970E38" w:rsidP="00970E38">
      <w:pPr>
        <w:ind w:left="360" w:hanging="18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- składowanie i zagospodarowanie odpadów</w:t>
      </w:r>
    </w:p>
    <w:p w14:paraId="557B0038" w14:textId="2282D4C7" w:rsidR="0090646B" w:rsidRDefault="00970E38" w:rsidP="0090646B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9</w:t>
      </w:r>
      <w:r w:rsidR="0090646B" w:rsidRPr="00A34043">
        <w:rPr>
          <w:rFonts w:ascii="Calibri" w:hAnsi="Calibri"/>
          <w:b/>
          <w:sz w:val="22"/>
          <w:szCs w:val="22"/>
        </w:rPr>
        <w:t>. Instalacje specjalne</w:t>
      </w:r>
    </w:p>
    <w:p w14:paraId="1029A532" w14:textId="1AB9EA63" w:rsidR="00970E38" w:rsidRPr="00970E38" w:rsidRDefault="00970E38" w:rsidP="00970E38">
      <w:pPr>
        <w:ind w:left="360" w:hanging="180"/>
        <w:rPr>
          <w:rFonts w:ascii="Calibri" w:hAnsi="Calibri"/>
          <w:bCs/>
          <w:sz w:val="22"/>
          <w:szCs w:val="22"/>
        </w:rPr>
      </w:pPr>
      <w:r w:rsidRPr="00970E38">
        <w:rPr>
          <w:rFonts w:ascii="Calibri" w:hAnsi="Calibri"/>
          <w:bCs/>
          <w:sz w:val="22"/>
          <w:szCs w:val="22"/>
        </w:rPr>
        <w:t>- instalacje gazów technicznych</w:t>
      </w:r>
    </w:p>
    <w:p w14:paraId="313BC978" w14:textId="77777777" w:rsidR="007C1C23" w:rsidRDefault="007C1C23"/>
    <w:sectPr w:rsidR="007C1C23" w:rsidSect="0090646B">
      <w:pgSz w:w="11906" w:h="16838"/>
      <w:pgMar w:top="426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E6953"/>
    <w:multiLevelType w:val="hybridMultilevel"/>
    <w:tmpl w:val="B568CDCC"/>
    <w:lvl w:ilvl="0" w:tplc="9134E53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46B"/>
    <w:rsid w:val="007C1C23"/>
    <w:rsid w:val="0090646B"/>
    <w:rsid w:val="00915E2E"/>
    <w:rsid w:val="0097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95BFBFB"/>
  <w15:chartTrackingRefBased/>
  <w15:docId w15:val="{4026C803-27EF-4833-B49B-45AE00900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6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Siwecki</dc:creator>
  <cp:keywords/>
  <dc:description/>
  <cp:lastModifiedBy>Ewa Dworska</cp:lastModifiedBy>
  <cp:revision>2</cp:revision>
  <dcterms:created xsi:type="dcterms:W3CDTF">2022-02-16T20:38:00Z</dcterms:created>
  <dcterms:modified xsi:type="dcterms:W3CDTF">2022-02-16T20:38:00Z</dcterms:modified>
</cp:coreProperties>
</file>